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EF69" w14:textId="4FBCF36F" w:rsidR="006247DC" w:rsidRDefault="006247DC" w:rsidP="006247DC">
      <w:pPr>
        <w:pStyle w:val="NormlWeb"/>
        <w:shd w:val="clear" w:color="auto" w:fill="FFFFFF"/>
        <w:spacing w:before="0" w:beforeAutospacing="0"/>
        <w:jc w:val="both"/>
        <w:rPr>
          <w:rFonts w:ascii="Arial" w:hAnsi="Arial" w:cs="Arial"/>
          <w:color w:val="333232"/>
        </w:rPr>
      </w:pPr>
      <w:r>
        <w:rPr>
          <w:rFonts w:ascii="Arial" w:hAnsi="Arial" w:cs="Arial"/>
          <w:color w:val="333232"/>
        </w:rPr>
        <w:t xml:space="preserve">Az intézményben a közalkalmazottak jogállásáról szóló 1992.évi </w:t>
      </w:r>
      <w:proofErr w:type="spellStart"/>
      <w:r>
        <w:rPr>
          <w:rFonts w:ascii="Arial" w:hAnsi="Arial" w:cs="Arial"/>
          <w:color w:val="333232"/>
        </w:rPr>
        <w:t>XXXIII.törvény</w:t>
      </w:r>
      <w:proofErr w:type="spellEnd"/>
      <w:r>
        <w:rPr>
          <w:rFonts w:ascii="Arial" w:hAnsi="Arial" w:cs="Arial"/>
          <w:color w:val="333232"/>
        </w:rPr>
        <w:t xml:space="preserve"> (Kjt.) 20/</w:t>
      </w:r>
      <w:proofErr w:type="spellStart"/>
      <w:r>
        <w:rPr>
          <w:rFonts w:ascii="Arial" w:hAnsi="Arial" w:cs="Arial"/>
          <w:color w:val="333232"/>
        </w:rPr>
        <w:t>A.§.alapján</w:t>
      </w:r>
      <w:proofErr w:type="spellEnd"/>
      <w:r>
        <w:rPr>
          <w:rFonts w:ascii="Arial" w:hAnsi="Arial" w:cs="Arial"/>
          <w:color w:val="333232"/>
        </w:rPr>
        <w:t xml:space="preserve"> közalkalmazotti jogviszony pályázat alapján létesíthető.</w:t>
      </w:r>
    </w:p>
    <w:p w14:paraId="61C73099" w14:textId="77777777" w:rsidR="003B1A8F" w:rsidRDefault="003B62E3" w:rsidP="003B62E3">
      <w:pPr>
        <w:pStyle w:val="NormlWeb"/>
        <w:shd w:val="clear" w:color="auto" w:fill="FFFFFF"/>
        <w:spacing w:before="0" w:beforeAutospacing="0"/>
        <w:jc w:val="both"/>
        <w:rPr>
          <w:rFonts w:ascii="Arial" w:hAnsi="Arial" w:cs="Arial"/>
          <w:color w:val="333232"/>
        </w:rPr>
      </w:pPr>
      <w:r>
        <w:rPr>
          <w:rFonts w:ascii="Arial" w:hAnsi="Arial" w:cs="Arial"/>
          <w:color w:val="333232"/>
        </w:rPr>
        <w:t xml:space="preserve">Minden esetben </w:t>
      </w:r>
      <w:r w:rsidR="006247DC">
        <w:rPr>
          <w:rFonts w:ascii="Arial" w:hAnsi="Arial" w:cs="Arial"/>
          <w:color w:val="333232"/>
        </w:rPr>
        <w:t>a Miniszterelnöki Kormányiroda</w:t>
      </w:r>
      <w:r>
        <w:rPr>
          <w:rFonts w:ascii="Arial" w:hAnsi="Arial" w:cs="Arial"/>
          <w:color w:val="333232"/>
        </w:rPr>
        <w:t xml:space="preserve"> Kormányzati Személyügyi Központ</w:t>
      </w:r>
      <w:r w:rsidR="006247DC">
        <w:rPr>
          <w:rFonts w:ascii="Arial" w:hAnsi="Arial" w:cs="Arial"/>
          <w:color w:val="333232"/>
        </w:rPr>
        <w:t xml:space="preserve"> kezelésében lévő internetes kiválasztási és pályáztatási elektronikus rendszer</w:t>
      </w:r>
      <w:r>
        <w:rPr>
          <w:rFonts w:ascii="Arial" w:hAnsi="Arial" w:cs="Arial"/>
          <w:color w:val="333232"/>
        </w:rPr>
        <w:t>ben kerül közzétételre a pályázati kiírás</w:t>
      </w:r>
      <w:r w:rsidR="00060FD4" w:rsidRPr="00060FD4">
        <w:rPr>
          <w:rFonts w:ascii="Arial" w:hAnsi="Arial" w:cs="Arial"/>
          <w:color w:val="333232"/>
        </w:rPr>
        <w:t xml:space="preserve"> </w:t>
      </w:r>
      <w:proofErr w:type="gramStart"/>
      <w:r w:rsidR="00060FD4">
        <w:rPr>
          <w:rFonts w:ascii="Arial" w:hAnsi="Arial" w:cs="Arial"/>
          <w:color w:val="333232"/>
        </w:rPr>
        <w:t>a  KÖZSZOLGÁLLÁS</w:t>
      </w:r>
      <w:proofErr w:type="gramEnd"/>
      <w:r w:rsidR="00060FD4">
        <w:rPr>
          <w:rFonts w:ascii="Arial" w:hAnsi="Arial" w:cs="Arial"/>
          <w:color w:val="333232"/>
        </w:rPr>
        <w:t xml:space="preserve"> portálon</w:t>
      </w:r>
      <w:r w:rsidR="003B1A8F">
        <w:rPr>
          <w:rFonts w:ascii="Arial" w:hAnsi="Arial" w:cs="Arial"/>
          <w:color w:val="333232"/>
        </w:rPr>
        <w:t>.</w:t>
      </w:r>
    </w:p>
    <w:p w14:paraId="0EBCDA58" w14:textId="1467BEE8" w:rsidR="003B62E3" w:rsidRDefault="003B1A8F" w:rsidP="003B62E3">
      <w:pPr>
        <w:pStyle w:val="NormlWeb"/>
        <w:shd w:val="clear" w:color="auto" w:fill="FFFFFF"/>
        <w:spacing w:before="0" w:beforeAutospacing="0"/>
        <w:jc w:val="both"/>
        <w:rPr>
          <w:rFonts w:ascii="Arial" w:hAnsi="Arial" w:cs="Arial"/>
          <w:color w:val="333232"/>
        </w:rPr>
      </w:pPr>
      <w:r>
        <w:rPr>
          <w:rFonts w:ascii="Arial" w:hAnsi="Arial" w:cs="Arial"/>
          <w:color w:val="333232"/>
        </w:rPr>
        <w:t xml:space="preserve">elérhetősége: </w:t>
      </w:r>
      <w:r w:rsidR="00060FD4">
        <w:rPr>
          <w:rFonts w:ascii="Arial" w:hAnsi="Arial" w:cs="Arial"/>
          <w:color w:val="333232"/>
        </w:rPr>
        <w:t xml:space="preserve"> </w:t>
      </w:r>
      <w:hyperlink r:id="rId4" w:history="1">
        <w:r w:rsidR="00E04946" w:rsidRPr="002E012F">
          <w:rPr>
            <w:rStyle w:val="Hiperhivatkozs"/>
            <w:rFonts w:ascii="Arial" w:hAnsi="Arial" w:cs="Arial"/>
          </w:rPr>
          <w:t>www.kozszolgallas.ksz.gov.hu</w:t>
        </w:r>
      </w:hyperlink>
    </w:p>
    <w:p w14:paraId="32A26781" w14:textId="77777777" w:rsidR="007E75A1" w:rsidRDefault="00416FB3" w:rsidP="003B62E3">
      <w:pPr>
        <w:pStyle w:val="NormlWeb"/>
        <w:shd w:val="clear" w:color="auto" w:fill="FFFFFF"/>
        <w:spacing w:before="0" w:beforeAutospacing="0"/>
        <w:jc w:val="both"/>
        <w:rPr>
          <w:rFonts w:ascii="Arial" w:hAnsi="Arial" w:cs="Arial"/>
          <w:color w:val="333232"/>
        </w:rPr>
      </w:pPr>
      <w:r>
        <w:rPr>
          <w:rFonts w:ascii="Arial" w:hAnsi="Arial" w:cs="Arial"/>
          <w:color w:val="333232"/>
        </w:rPr>
        <w:t>valamint a</w:t>
      </w:r>
    </w:p>
    <w:p w14:paraId="64CCD251" w14:textId="26451E32" w:rsidR="00416FB3" w:rsidRDefault="003B1A8F" w:rsidP="003B62E3">
      <w:pPr>
        <w:pStyle w:val="NormlWeb"/>
        <w:shd w:val="clear" w:color="auto" w:fill="FFFFFF"/>
        <w:spacing w:before="0" w:beforeAutospacing="0"/>
        <w:jc w:val="both"/>
        <w:rPr>
          <w:rFonts w:ascii="Arial" w:hAnsi="Arial" w:cs="Arial"/>
          <w:color w:val="333232"/>
        </w:rPr>
      </w:pPr>
      <w:r>
        <w:rPr>
          <w:rFonts w:ascii="Arial" w:hAnsi="Arial" w:cs="Arial"/>
          <w:color w:val="333232"/>
        </w:rPr>
        <w:t>F</w:t>
      </w:r>
      <w:r w:rsidR="00B377D2">
        <w:rPr>
          <w:rFonts w:ascii="Arial" w:hAnsi="Arial" w:cs="Arial"/>
          <w:color w:val="333232"/>
        </w:rPr>
        <w:t xml:space="preserve">enntartó </w:t>
      </w:r>
      <w:r w:rsidR="007E75A1">
        <w:rPr>
          <w:rFonts w:ascii="Arial" w:hAnsi="Arial" w:cs="Arial"/>
          <w:color w:val="333232"/>
        </w:rPr>
        <w:t>Szociális és Gyermekvédelmi Főigazgatóság honl</w:t>
      </w:r>
      <w:r w:rsidR="00C64E5F">
        <w:rPr>
          <w:rFonts w:ascii="Arial" w:hAnsi="Arial" w:cs="Arial"/>
          <w:color w:val="333232"/>
        </w:rPr>
        <w:t>a</w:t>
      </w:r>
      <w:r w:rsidR="007E75A1">
        <w:rPr>
          <w:rFonts w:ascii="Arial" w:hAnsi="Arial" w:cs="Arial"/>
          <w:color w:val="333232"/>
        </w:rPr>
        <w:t xml:space="preserve">pján </w:t>
      </w:r>
      <w:r w:rsidR="00B377D2">
        <w:rPr>
          <w:rFonts w:ascii="Arial" w:hAnsi="Arial" w:cs="Arial"/>
          <w:color w:val="333232"/>
        </w:rPr>
        <w:t xml:space="preserve">Karrier/Álláspályázatok menü alatt </w:t>
      </w:r>
      <w:hyperlink r:id="rId5" w:history="1">
        <w:r w:rsidRPr="002E012F">
          <w:rPr>
            <w:rStyle w:val="Hiperhivatkozs"/>
            <w:rFonts w:ascii="Arial" w:hAnsi="Arial" w:cs="Arial"/>
          </w:rPr>
          <w:t>https://szgyf.gov.hu/karrier-2/karrier</w:t>
        </w:r>
      </w:hyperlink>
      <w:r w:rsidR="00FA54FC">
        <w:rPr>
          <w:rStyle w:val="Hiperhivatkozs"/>
          <w:rFonts w:ascii="Arial" w:hAnsi="Arial" w:cs="Arial"/>
        </w:rPr>
        <w:t xml:space="preserve"> </w:t>
      </w:r>
      <w:r w:rsidR="00416FB3">
        <w:rPr>
          <w:rFonts w:ascii="Arial" w:hAnsi="Arial" w:cs="Arial"/>
          <w:color w:val="333232"/>
        </w:rPr>
        <w:t xml:space="preserve"> </w:t>
      </w:r>
      <w:r>
        <w:rPr>
          <w:rFonts w:ascii="Arial" w:hAnsi="Arial" w:cs="Arial"/>
          <w:color w:val="333232"/>
        </w:rPr>
        <w:t>is közzétételre kerül.</w:t>
      </w:r>
    </w:p>
    <w:p w14:paraId="67DAECD9" w14:textId="77777777" w:rsidR="003B1A8F" w:rsidRDefault="003B1A8F" w:rsidP="003B62E3">
      <w:pPr>
        <w:pStyle w:val="NormlWeb"/>
        <w:shd w:val="clear" w:color="auto" w:fill="FFFFFF"/>
        <w:spacing w:before="0" w:beforeAutospacing="0"/>
        <w:jc w:val="both"/>
        <w:rPr>
          <w:rFonts w:ascii="Arial" w:hAnsi="Arial" w:cs="Arial"/>
          <w:color w:val="333232"/>
        </w:rPr>
      </w:pPr>
    </w:p>
    <w:p w14:paraId="1B60C71E" w14:textId="77777777" w:rsidR="006F4057" w:rsidRDefault="006F4057" w:rsidP="002660CF"/>
    <w:sectPr w:rsidR="006F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DC"/>
    <w:rsid w:val="00060FD4"/>
    <w:rsid w:val="002660CF"/>
    <w:rsid w:val="003B1A8F"/>
    <w:rsid w:val="003B62E3"/>
    <w:rsid w:val="00416FB3"/>
    <w:rsid w:val="006247DC"/>
    <w:rsid w:val="006C3030"/>
    <w:rsid w:val="006F0F82"/>
    <w:rsid w:val="006F4057"/>
    <w:rsid w:val="00713AD8"/>
    <w:rsid w:val="007E75A1"/>
    <w:rsid w:val="00B377D2"/>
    <w:rsid w:val="00C03D61"/>
    <w:rsid w:val="00C64E5F"/>
    <w:rsid w:val="00E04946"/>
    <w:rsid w:val="00FA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3A1C"/>
  <w15:chartTrackingRefBased/>
  <w15:docId w15:val="{DCD7D2D9-7C3C-4963-AFDC-55997F31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2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713AD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13AD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F0F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gyf.gov.hu/karrier-2/karrier" TargetMode="External"/><Relationship Id="rId4" Type="http://schemas.openxmlformats.org/officeDocument/2006/relationships/hyperlink" Target="http://www.kozszolgallas.ksz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Szentgotthárdi Szakosított Otthon</dc:creator>
  <cp:keywords/>
  <dc:description/>
  <cp:lastModifiedBy>Szentgotthárdi Szakosított Otthon</cp:lastModifiedBy>
  <cp:revision>2</cp:revision>
  <dcterms:created xsi:type="dcterms:W3CDTF">2023-04-18T06:44:00Z</dcterms:created>
  <dcterms:modified xsi:type="dcterms:W3CDTF">2023-04-18T06:44:00Z</dcterms:modified>
</cp:coreProperties>
</file>