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21BE" w14:textId="77777777" w:rsidR="00D937AA" w:rsidRDefault="008E0C10">
      <w:r>
        <w:t xml:space="preserve">A </w:t>
      </w:r>
      <w:r w:rsidR="00D937AA" w:rsidRPr="00CD13EE">
        <w:rPr>
          <w:b/>
          <w:bCs/>
        </w:rPr>
        <w:t>Szentgotthárdi Szakosított Otthon</w:t>
      </w:r>
      <w:r>
        <w:t xml:space="preserve"> által gyűjtött és feldolgozott adatok fajtái: </w:t>
      </w:r>
    </w:p>
    <w:p w14:paraId="23A848C5" w14:textId="77777777" w:rsidR="003B60C5" w:rsidRDefault="008E0C10">
      <w:r>
        <w:t xml:space="preserve">1. </w:t>
      </w:r>
      <w:r w:rsidRPr="00CD13EE">
        <w:rPr>
          <w:b/>
          <w:bCs/>
        </w:rPr>
        <w:t>adat:</w:t>
      </w:r>
      <w:r>
        <w:t xml:space="preserve"> az információ megjelenési formája, azaz tények, elképzelések nem értelmezett, de értelmezhető közlési formája; </w:t>
      </w:r>
    </w:p>
    <w:p w14:paraId="361A6704" w14:textId="77777777" w:rsidR="003B60C5" w:rsidRDefault="008E0C10">
      <w:r>
        <w:t xml:space="preserve">2. </w:t>
      </w:r>
      <w:r w:rsidRPr="00CD13EE">
        <w:rPr>
          <w:b/>
          <w:bCs/>
        </w:rPr>
        <w:t>személyes adat</w:t>
      </w:r>
      <w:r>
        <w:t xml:space="preserve">: az érintettel kapcsolatba hozható adat- különösen az érintett neve, azonosító jele, valamit egy vagy több fizikai, fiziológiai, mentális, gazdasági, kulturális vagy szociális azonosságára jellemző ismeret -, valamint az adatból levonható, az érintettre vonatkozó következtetés; </w:t>
      </w:r>
    </w:p>
    <w:p w14:paraId="40375064" w14:textId="77777777" w:rsidR="003B60C5" w:rsidRDefault="008E0C10">
      <w:r>
        <w:t xml:space="preserve">3. </w:t>
      </w:r>
      <w:r w:rsidRPr="00CD13EE">
        <w:rPr>
          <w:b/>
          <w:bCs/>
        </w:rPr>
        <w:t>különleges adat</w:t>
      </w:r>
      <w:r>
        <w:t xml:space="preserve">: a faji eredetre, a nemzetiséghez tartozásra, a politikai véleményre vagy pártállásra, a vallásos vagy más világnézeti meggyőződésre, az érdekképviseleti szervezeti tagságra, a szexuális életre vonatkozó személyes adat; továbbá az egészségi állapotra, a kóros szenvedélyre vonatkozó személyes adat, valamint a bűnügyi személyes adat; </w:t>
      </w:r>
    </w:p>
    <w:p w14:paraId="08C2222A" w14:textId="77777777" w:rsidR="003B60C5" w:rsidRDefault="008E0C10">
      <w:r>
        <w:t xml:space="preserve">4. </w:t>
      </w:r>
      <w:r w:rsidRPr="00CD13EE">
        <w:rPr>
          <w:b/>
          <w:bCs/>
        </w:rPr>
        <w:t>közérdekű adat:</w:t>
      </w:r>
      <w:r>
        <w:t xml:space="preserve"> az állami vagy helyi önkormányzati feladatot, valamint jogszabályban meghatározott egyéb közfeladatot ellátó szerv vagy személy kezelésében lévő és tevékenységére vonatkozó vagy közfeladatának ellátásával összefüggésben keletkezett, a személyes adat fogalma alá nem eső, bármilyen módon vagy formában rögzített információ vagy ismeret, függetlenül kezelésének módjától, önálló vagy gyűjteményes jellegétől, így különösen a hatáskörre, illetékességre, szervezeti felépítésre, szakmai tevékenységre, annak eredményességére is kiterjedő értékelésére, a birtokolt adatfajtákra és a működést szabályozó jogszabályokra, valamint a gazdálkodásra, a megkötött szerződésekre vonatkozó adat; </w:t>
      </w:r>
    </w:p>
    <w:p w14:paraId="262944EB" w14:textId="2513EEF0" w:rsidR="007F280B" w:rsidRDefault="008E0C10">
      <w:r>
        <w:t xml:space="preserve">5. </w:t>
      </w:r>
      <w:r w:rsidRPr="00CD13EE">
        <w:rPr>
          <w:b/>
          <w:bCs/>
        </w:rPr>
        <w:t>közérdekből nyilvános adat</w:t>
      </w:r>
      <w:r>
        <w:t>: a közérdekű adat fogalma alá nem tartozó minden olyan adat, amelynek nyilvánosságra hozatalát, megismerhetőségét vagy hozzáférhetővé tételét törvény közérdekből elrendeli.</w:t>
      </w:r>
    </w:p>
    <w:sectPr w:rsidR="007F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10"/>
    <w:rsid w:val="003B60C5"/>
    <w:rsid w:val="007F280B"/>
    <w:rsid w:val="008E0C10"/>
    <w:rsid w:val="00CD13EE"/>
    <w:rsid w:val="00D9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243F"/>
  <w15:chartTrackingRefBased/>
  <w15:docId w15:val="{9CE77D25-71C0-4D08-9140-53DF2758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Szentgotthárdi Szakosított Otthon</cp:lastModifiedBy>
  <cp:revision>4</cp:revision>
  <dcterms:created xsi:type="dcterms:W3CDTF">2022-02-11T07:17:00Z</dcterms:created>
  <dcterms:modified xsi:type="dcterms:W3CDTF">2022-02-17T13:43:00Z</dcterms:modified>
</cp:coreProperties>
</file>